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7338B" w14:textId="05FFEDA0" w:rsidR="00C32155" w:rsidRDefault="00C32155" w:rsidP="00C32155">
      <w:pPr>
        <w:jc w:val="left"/>
        <w:rPr>
          <w:b/>
          <w:sz w:val="40"/>
        </w:rPr>
      </w:pPr>
      <w:r w:rsidRPr="00A904FA">
        <w:rPr>
          <w:rFonts w:hint="eastAsia"/>
          <w:sz w:val="24"/>
        </w:rPr>
        <w:t>附件</w:t>
      </w:r>
      <w:r w:rsidRPr="00A904FA">
        <w:rPr>
          <w:rFonts w:hint="eastAsia"/>
          <w:sz w:val="24"/>
        </w:rPr>
        <w:t>3</w:t>
      </w:r>
      <w:r>
        <w:rPr>
          <w:rFonts w:hint="eastAsia"/>
          <w:sz w:val="24"/>
        </w:rPr>
        <w:t>：</w:t>
      </w:r>
      <w:r>
        <w:rPr>
          <w:rFonts w:hint="eastAsia"/>
          <w:b/>
          <w:sz w:val="24"/>
        </w:rPr>
        <w:t xml:space="preserve">            </w:t>
      </w: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 xml:space="preserve">       </w:t>
      </w:r>
      <w:r>
        <w:rPr>
          <w:b/>
          <w:sz w:val="24"/>
        </w:rPr>
        <w:t xml:space="preserve">    </w:t>
      </w:r>
      <w:r>
        <w:rPr>
          <w:rFonts w:hint="eastAsia"/>
          <w:b/>
          <w:sz w:val="24"/>
        </w:rPr>
        <w:t xml:space="preserve">  </w:t>
      </w:r>
      <w:r w:rsidRPr="00BF1F68">
        <w:rPr>
          <w:rFonts w:hint="eastAsia"/>
          <w:b/>
          <w:sz w:val="40"/>
        </w:rPr>
        <w:t>《文旅许昌》频道栏目</w:t>
      </w:r>
      <w:r w:rsidRPr="00B22437">
        <w:rPr>
          <w:rFonts w:hint="eastAsia"/>
          <w:b/>
          <w:sz w:val="40"/>
        </w:rPr>
        <w:t>报价单</w:t>
      </w:r>
    </w:p>
    <w:p w14:paraId="0E5138EF" w14:textId="77777777" w:rsidR="00C32155" w:rsidRPr="00B22437" w:rsidRDefault="00C32155" w:rsidP="00C32155">
      <w:pPr>
        <w:jc w:val="center"/>
        <w:rPr>
          <w:b/>
          <w:sz w:val="40"/>
        </w:rPr>
      </w:pPr>
    </w:p>
    <w:p w14:paraId="5D01EFC8" w14:textId="77777777" w:rsidR="00C32155" w:rsidRDefault="00C32155" w:rsidP="00C32155">
      <w:pPr>
        <w:ind w:firstLineChars="250" w:firstLine="800"/>
        <w:rPr>
          <w:sz w:val="32"/>
        </w:rPr>
      </w:pPr>
      <w:r>
        <w:rPr>
          <w:rFonts w:hint="eastAsia"/>
          <w:sz w:val="32"/>
        </w:rPr>
        <w:t>投标单位：</w:t>
      </w:r>
      <w:r>
        <w:rPr>
          <w:rFonts w:hint="eastAsia"/>
          <w:sz w:val="32"/>
        </w:rPr>
        <w:t xml:space="preserve">                                            </w:t>
      </w:r>
      <w:r>
        <w:rPr>
          <w:rFonts w:hint="eastAsia"/>
          <w:sz w:val="32"/>
        </w:rPr>
        <w:t>投标日期：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924"/>
        <w:gridCol w:w="9"/>
        <w:gridCol w:w="2745"/>
        <w:gridCol w:w="2751"/>
        <w:gridCol w:w="2751"/>
      </w:tblGrid>
      <w:tr w:rsidR="00C32155" w14:paraId="270F67F7" w14:textId="77777777" w:rsidTr="00C32155">
        <w:trPr>
          <w:trHeight w:val="949"/>
          <w:jc w:val="center"/>
        </w:trPr>
        <w:tc>
          <w:tcPr>
            <w:tcW w:w="4924" w:type="dxa"/>
          </w:tcPr>
          <w:p w14:paraId="2E58A605" w14:textId="77777777" w:rsidR="00C32155" w:rsidRPr="00B22437" w:rsidRDefault="00C32155" w:rsidP="00176F62">
            <w:pPr>
              <w:jc w:val="center"/>
              <w:rPr>
                <w:sz w:val="32"/>
              </w:rPr>
            </w:pPr>
            <w:r w:rsidRPr="00B22437">
              <w:rPr>
                <w:rFonts w:hint="eastAsia"/>
                <w:sz w:val="32"/>
              </w:rPr>
              <w:t>栏目名称</w:t>
            </w:r>
          </w:p>
        </w:tc>
        <w:tc>
          <w:tcPr>
            <w:tcW w:w="2754" w:type="dxa"/>
            <w:gridSpan w:val="2"/>
          </w:tcPr>
          <w:p w14:paraId="19E5E9E8" w14:textId="77777777" w:rsidR="00C32155" w:rsidRPr="00B22437" w:rsidRDefault="00C32155" w:rsidP="00176F62">
            <w:pPr>
              <w:jc w:val="center"/>
              <w:rPr>
                <w:sz w:val="32"/>
              </w:rPr>
            </w:pPr>
            <w:r w:rsidRPr="00B22437">
              <w:rPr>
                <w:rFonts w:hint="eastAsia"/>
                <w:sz w:val="32"/>
              </w:rPr>
              <w:t>栏目时长</w:t>
            </w:r>
          </w:p>
        </w:tc>
        <w:tc>
          <w:tcPr>
            <w:tcW w:w="2751" w:type="dxa"/>
          </w:tcPr>
          <w:p w14:paraId="244B25D3" w14:textId="77777777" w:rsidR="00C32155" w:rsidRPr="00B22437" w:rsidRDefault="00C32155" w:rsidP="00176F62">
            <w:pPr>
              <w:jc w:val="center"/>
              <w:rPr>
                <w:sz w:val="32"/>
              </w:rPr>
            </w:pPr>
            <w:r w:rsidRPr="00B22437">
              <w:rPr>
                <w:rFonts w:hint="eastAsia"/>
                <w:sz w:val="32"/>
              </w:rPr>
              <w:t>播出周期</w:t>
            </w:r>
          </w:p>
        </w:tc>
        <w:tc>
          <w:tcPr>
            <w:tcW w:w="2751" w:type="dxa"/>
          </w:tcPr>
          <w:p w14:paraId="71F6E07F" w14:textId="77777777" w:rsidR="00C32155" w:rsidRPr="00B22437" w:rsidRDefault="00C32155" w:rsidP="00176F62">
            <w:pPr>
              <w:jc w:val="center"/>
              <w:rPr>
                <w:sz w:val="32"/>
              </w:rPr>
            </w:pPr>
            <w:r w:rsidRPr="00B22437">
              <w:rPr>
                <w:rFonts w:hint="eastAsia"/>
                <w:sz w:val="32"/>
              </w:rPr>
              <w:t>报</w:t>
            </w:r>
            <w:r>
              <w:rPr>
                <w:rFonts w:hint="eastAsia"/>
                <w:sz w:val="32"/>
              </w:rPr>
              <w:t xml:space="preserve">  </w:t>
            </w:r>
            <w:r w:rsidRPr="00B22437">
              <w:rPr>
                <w:rFonts w:hint="eastAsia"/>
                <w:sz w:val="32"/>
              </w:rPr>
              <w:t>价</w:t>
            </w:r>
          </w:p>
        </w:tc>
      </w:tr>
      <w:tr w:rsidR="00C32155" w14:paraId="28C6844D" w14:textId="77777777" w:rsidTr="00C32155">
        <w:trPr>
          <w:trHeight w:val="1908"/>
          <w:jc w:val="center"/>
        </w:trPr>
        <w:tc>
          <w:tcPr>
            <w:tcW w:w="4924" w:type="dxa"/>
          </w:tcPr>
          <w:p w14:paraId="15144414" w14:textId="77777777" w:rsidR="00C32155" w:rsidRDefault="00C32155" w:rsidP="00176F62">
            <w:pPr>
              <w:jc w:val="center"/>
              <w:rPr>
                <w:sz w:val="32"/>
              </w:rPr>
            </w:pPr>
          </w:p>
          <w:p w14:paraId="45846278" w14:textId="77777777" w:rsidR="00C32155" w:rsidRPr="00B22437" w:rsidRDefault="00C32155" w:rsidP="00176F62">
            <w:pPr>
              <w:jc w:val="center"/>
              <w:rPr>
                <w:sz w:val="32"/>
              </w:rPr>
            </w:pPr>
            <w:r w:rsidRPr="00B22437">
              <w:rPr>
                <w:rFonts w:hint="eastAsia"/>
                <w:sz w:val="32"/>
              </w:rPr>
              <w:t>《文旅许昌》</w:t>
            </w:r>
          </w:p>
        </w:tc>
        <w:tc>
          <w:tcPr>
            <w:tcW w:w="2754" w:type="dxa"/>
            <w:gridSpan w:val="2"/>
          </w:tcPr>
          <w:p w14:paraId="02C28012" w14:textId="77777777" w:rsidR="00C32155" w:rsidRDefault="00C32155" w:rsidP="00176F62">
            <w:pPr>
              <w:jc w:val="center"/>
              <w:rPr>
                <w:sz w:val="32"/>
              </w:rPr>
            </w:pPr>
          </w:p>
          <w:p w14:paraId="7AB7EA48" w14:textId="77777777" w:rsidR="00C32155" w:rsidRPr="00B22437" w:rsidRDefault="00C32155" w:rsidP="00176F62">
            <w:pPr>
              <w:jc w:val="center"/>
              <w:rPr>
                <w:sz w:val="32"/>
              </w:rPr>
            </w:pPr>
            <w:r w:rsidRPr="00B22437">
              <w:rPr>
                <w:rFonts w:hint="eastAsia"/>
                <w:sz w:val="32"/>
              </w:rPr>
              <w:t>20</w:t>
            </w:r>
            <w:r w:rsidRPr="00B22437">
              <w:rPr>
                <w:rFonts w:hint="eastAsia"/>
                <w:sz w:val="32"/>
              </w:rPr>
              <w:t>分钟</w:t>
            </w:r>
          </w:p>
        </w:tc>
        <w:tc>
          <w:tcPr>
            <w:tcW w:w="2751" w:type="dxa"/>
          </w:tcPr>
          <w:p w14:paraId="7CA3D1C1" w14:textId="77777777" w:rsidR="00C32155" w:rsidRDefault="00C32155" w:rsidP="00176F62">
            <w:pPr>
              <w:jc w:val="center"/>
              <w:rPr>
                <w:sz w:val="32"/>
              </w:rPr>
            </w:pPr>
          </w:p>
          <w:p w14:paraId="33B2C4C9" w14:textId="77777777" w:rsidR="00C32155" w:rsidRPr="00B22437" w:rsidRDefault="00C32155" w:rsidP="00176F62">
            <w:pPr>
              <w:jc w:val="center"/>
              <w:rPr>
                <w:sz w:val="32"/>
              </w:rPr>
            </w:pPr>
            <w:r w:rsidRPr="00B22437">
              <w:rPr>
                <w:rFonts w:hint="eastAsia"/>
                <w:sz w:val="32"/>
              </w:rPr>
              <w:t>双周播出</w:t>
            </w:r>
          </w:p>
        </w:tc>
        <w:tc>
          <w:tcPr>
            <w:tcW w:w="2751" w:type="dxa"/>
            <w:vMerge w:val="restart"/>
          </w:tcPr>
          <w:p w14:paraId="6C342D9B" w14:textId="77777777" w:rsidR="00C32155" w:rsidRPr="00B22437" w:rsidRDefault="00C32155" w:rsidP="00176F62">
            <w:pPr>
              <w:jc w:val="center"/>
              <w:rPr>
                <w:sz w:val="32"/>
              </w:rPr>
            </w:pPr>
          </w:p>
        </w:tc>
      </w:tr>
      <w:tr w:rsidR="00C32155" w14:paraId="0E79AB47" w14:textId="77777777" w:rsidTr="00C32155">
        <w:trPr>
          <w:trHeight w:val="973"/>
          <w:jc w:val="center"/>
        </w:trPr>
        <w:tc>
          <w:tcPr>
            <w:tcW w:w="4924" w:type="dxa"/>
          </w:tcPr>
          <w:p w14:paraId="62CE5483" w14:textId="77777777" w:rsidR="00C32155" w:rsidRPr="00B22437" w:rsidRDefault="00C32155" w:rsidP="00176F62">
            <w:pPr>
              <w:jc w:val="center"/>
              <w:rPr>
                <w:sz w:val="32"/>
              </w:rPr>
            </w:pPr>
          </w:p>
        </w:tc>
        <w:tc>
          <w:tcPr>
            <w:tcW w:w="2754" w:type="dxa"/>
            <w:gridSpan w:val="2"/>
          </w:tcPr>
          <w:p w14:paraId="208D1DED" w14:textId="77777777" w:rsidR="00C32155" w:rsidRPr="00B22437" w:rsidRDefault="00C32155" w:rsidP="00176F62">
            <w:pPr>
              <w:jc w:val="center"/>
              <w:rPr>
                <w:sz w:val="32"/>
              </w:rPr>
            </w:pPr>
          </w:p>
        </w:tc>
        <w:tc>
          <w:tcPr>
            <w:tcW w:w="2751" w:type="dxa"/>
          </w:tcPr>
          <w:p w14:paraId="60C1DBFF" w14:textId="77777777" w:rsidR="00C32155" w:rsidRPr="00B22437" w:rsidRDefault="00C32155" w:rsidP="00176F62">
            <w:pPr>
              <w:jc w:val="center"/>
              <w:rPr>
                <w:sz w:val="32"/>
              </w:rPr>
            </w:pPr>
          </w:p>
        </w:tc>
        <w:tc>
          <w:tcPr>
            <w:tcW w:w="2751" w:type="dxa"/>
            <w:vMerge/>
          </w:tcPr>
          <w:p w14:paraId="0821A9BF" w14:textId="77777777" w:rsidR="00C32155" w:rsidRPr="00B22437" w:rsidRDefault="00C32155" w:rsidP="00176F62">
            <w:pPr>
              <w:jc w:val="center"/>
              <w:rPr>
                <w:sz w:val="32"/>
              </w:rPr>
            </w:pPr>
          </w:p>
        </w:tc>
      </w:tr>
      <w:tr w:rsidR="00C32155" w14:paraId="2771FA36" w14:textId="77777777" w:rsidTr="00C32155">
        <w:trPr>
          <w:trHeight w:val="973"/>
          <w:jc w:val="center"/>
        </w:trPr>
        <w:tc>
          <w:tcPr>
            <w:tcW w:w="4933" w:type="dxa"/>
            <w:gridSpan w:val="2"/>
          </w:tcPr>
          <w:p w14:paraId="6CAC80AE" w14:textId="77777777" w:rsidR="00C32155" w:rsidRPr="00B22437" w:rsidRDefault="00C32155" w:rsidP="00176F62">
            <w:pPr>
              <w:jc w:val="right"/>
              <w:rPr>
                <w:sz w:val="32"/>
              </w:rPr>
            </w:pPr>
          </w:p>
        </w:tc>
        <w:tc>
          <w:tcPr>
            <w:tcW w:w="2745" w:type="dxa"/>
          </w:tcPr>
          <w:p w14:paraId="30D194C3" w14:textId="77777777" w:rsidR="00C32155" w:rsidRPr="00B22437" w:rsidRDefault="00C32155" w:rsidP="00176F62">
            <w:pPr>
              <w:jc w:val="right"/>
              <w:rPr>
                <w:sz w:val="32"/>
              </w:rPr>
            </w:pPr>
          </w:p>
        </w:tc>
        <w:tc>
          <w:tcPr>
            <w:tcW w:w="2751" w:type="dxa"/>
          </w:tcPr>
          <w:p w14:paraId="7344D8ED" w14:textId="77777777" w:rsidR="00C32155" w:rsidRPr="00B22437" w:rsidRDefault="00C32155" w:rsidP="00176F62">
            <w:pPr>
              <w:jc w:val="right"/>
              <w:rPr>
                <w:sz w:val="32"/>
              </w:rPr>
            </w:pPr>
          </w:p>
        </w:tc>
        <w:tc>
          <w:tcPr>
            <w:tcW w:w="2751" w:type="dxa"/>
            <w:vMerge/>
          </w:tcPr>
          <w:p w14:paraId="3342DF01" w14:textId="77777777" w:rsidR="00C32155" w:rsidRPr="00B22437" w:rsidRDefault="00C32155" w:rsidP="00176F62">
            <w:pPr>
              <w:jc w:val="center"/>
              <w:rPr>
                <w:sz w:val="32"/>
              </w:rPr>
            </w:pPr>
          </w:p>
        </w:tc>
      </w:tr>
    </w:tbl>
    <w:p w14:paraId="5A98C315" w14:textId="77777777" w:rsidR="00C32155" w:rsidRDefault="00C32155" w:rsidP="00C32155">
      <w:pPr>
        <w:rPr>
          <w:sz w:val="32"/>
        </w:rPr>
      </w:pPr>
    </w:p>
    <w:p w14:paraId="3180D1D3" w14:textId="77777777" w:rsidR="00C32155" w:rsidRDefault="00C32155" w:rsidP="00C32155">
      <w:pPr>
        <w:rPr>
          <w:sz w:val="32"/>
        </w:rPr>
      </w:pPr>
    </w:p>
    <w:p w14:paraId="32980B27" w14:textId="77777777" w:rsidR="009A2D1E" w:rsidRPr="00C32155" w:rsidRDefault="009A2D1E" w:rsidP="00C32155"/>
    <w:sectPr w:rsidR="009A2D1E" w:rsidRPr="00C32155" w:rsidSect="00B22437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1A375" w14:textId="77777777" w:rsidR="008B22B7" w:rsidRDefault="008B22B7" w:rsidP="00C32155">
      <w:r>
        <w:separator/>
      </w:r>
    </w:p>
  </w:endnote>
  <w:endnote w:type="continuationSeparator" w:id="0">
    <w:p w14:paraId="694E63B7" w14:textId="77777777" w:rsidR="008B22B7" w:rsidRDefault="008B22B7" w:rsidP="00C32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7AE07" w14:textId="77777777" w:rsidR="008B22B7" w:rsidRDefault="008B22B7" w:rsidP="00C32155">
      <w:r>
        <w:separator/>
      </w:r>
    </w:p>
  </w:footnote>
  <w:footnote w:type="continuationSeparator" w:id="0">
    <w:p w14:paraId="71BCE86A" w14:textId="77777777" w:rsidR="008B22B7" w:rsidRDefault="008B22B7" w:rsidP="00C32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66B4"/>
    <w:rsid w:val="0061289B"/>
    <w:rsid w:val="008754B1"/>
    <w:rsid w:val="008B22B7"/>
    <w:rsid w:val="008D66B4"/>
    <w:rsid w:val="009A2D1E"/>
    <w:rsid w:val="00C3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1956D"/>
  <w15:docId w15:val="{35A5B6DE-0BD1-477B-89DC-6F1B129E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1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6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21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3215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321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321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</dc:creator>
  <cp:lastModifiedBy>shi lu</cp:lastModifiedBy>
  <cp:revision>3</cp:revision>
  <dcterms:created xsi:type="dcterms:W3CDTF">2021-11-16T08:21:00Z</dcterms:created>
  <dcterms:modified xsi:type="dcterms:W3CDTF">2023-02-07T00:29:00Z</dcterms:modified>
</cp:coreProperties>
</file>